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sdt>
      <w:sdtPr>
        <w:id w:val="7217602"/>
        <w:docPartObj>
          <w:docPartGallery w:val="и символа"/>
          <w:docPartUnique/>
        </w:docPartObj>
      </w:sdtPr>
      <w:sdtContent>
        <w:p w:rsidR="005C10B4" w:rsidRDefault="005C10B4"/>
        <w:p w:rsidR="005C10B4" w:rsidRDefault="005C10B4">
          <w:r>
            <w:rPr>
              <w:noProof/>
            </w:rPr>
            <w:pict>
              <v:group id="_x0000_s1031" style="position:absolute;margin-left:0;margin-top:435.6pt;width:535.75pt;height:336.8pt;z-index:251662336;mso-width-percent:900;mso-height-percent:400;mso-top-percent:550;mso-position-horizontal:center;mso-position-horizontal-relative:page;mso-position-vertical-relative:page;mso-width-percent:900;mso-height-percent:400;mso-top-percent:550" coordorigin="613,8712" coordsize="11015,6336" o:allowincell="f">
                <v:rect id="_x0000_s1032" style="position:absolute;left:4897;top:8714;width:6731;height:6334;mso-width-percent:550;mso-height-percent:400;mso-left-percent:400;mso-top-percent:550;mso-position-horizontal-relative:page;mso-position-vertical-relative:page;mso-width-percent:550;mso-height-percent:400;mso-left-percent:400;mso-top-percent:550" o:allowincell="f" filled="f" fillcolor="#c0504d [3205]" stroked="f" strokecolor="white [3212]" strokeweight="1.5pt">
                  <v:textbox style="mso-next-textbox:#_x0000_s1032">
                    <w:txbxContent>
                      <w:sdt>
                        <w:sdtPr>
                          <w:alias w:val="Аннотация"/>
                          <w:id w:val="612603617"/>
                          <w:placeholder>
                            <w:docPart w:val="E9B8A51A2E5A47F9A8A8C2AB5719F6D7"/>
                          </w:placeholder>
                          <w:showingPlcHdr/>
                          <w:dataBinding w:prefixMappings="xmlns:ns0='http://schemas.microsoft.com/office/2006/coverPageProps'" w:xpath="/ns0:CoverPageProperties[1]/ns0:Abstract[1]" w:storeItemID="{55AF091B-3C7A-41E3-B477-F2FDAA23CFDA}"/>
                          <w:text/>
                        </w:sdtPr>
                        <w:sdtContent>
                          <w:p w:rsidR="005C10B4" w:rsidRDefault="005C10B4">
                            <w:pPr>
                              <w:pStyle w:val="a8"/>
                            </w:pPr>
                            <w:r>
                  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                  </w:r>
                          </w:p>
                        </w:sdtContent>
                      </w:sdt>
                    </w:txbxContent>
                  </v:textbox>
                </v:rect>
                <v:rect id="_x0000_s1033" style="position:absolute;left:613;top:8712;width:4283;height:6336;mso-width-percent:350;mso-height-percent:400;mso-left-percent:50;mso-top-percent:550;mso-position-horizontal-relative:page;mso-position-vertical-relative:page;mso-width-percent:350;mso-height-percent:400;mso-left-percent:50;mso-top-percent:550;v-text-anchor:bottom" o:allowincell="f" filled="f" fillcolor="#c0504d [3205]" stroked="f" strokecolor="white [3212]" strokeweight="1.5pt">
                  <v:textbox style="mso-next-textbox:#_x0000_s1033" inset="0">
                    <w:txbxContent>
                      <w:sdt>
                        <w:sdtPr>
                          <w:rPr>
                            <w:b/>
                            <w:bCs/>
                          </w:rPr>
                          <w:alias w:val="Организация"/>
                          <w:id w:val="612603622"/>
                          <w:placeholder>
                            <w:docPart w:val="653813757D8944DE8CEF6278F29ECB9E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5C10B4" w:rsidRDefault="005C10B4">
                            <w:pPr>
                              <w:pStyle w:val="a8"/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БСШ</w:t>
                            </w:r>
                          </w:p>
                        </w:sdtContent>
                      </w:sdt>
                      <w:p w:rsidR="005C10B4" w:rsidRDefault="005C10B4">
                        <w:pPr>
                          <w:pStyle w:val="a8"/>
                          <w:jc w:val="right"/>
                          <w:rPr>
                            <w:b/>
                            <w:bCs/>
                          </w:rPr>
                        </w:pPr>
                      </w:p>
                      <w:p w:rsidR="005C10B4" w:rsidRDefault="005C10B4">
                        <w:pPr>
                          <w:pStyle w:val="a8"/>
                          <w:jc w:val="right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  <w:r>
            <w:rPr>
              <w:noProof/>
            </w:rPr>
            <w:pict>
              <v:group id="_x0000_s1027" style="position:absolute;margin-left:36pt;margin-top:36pt;width:207.3pt;height:420pt;z-index:251661312;mso-width-percent:350;mso-height-percent:500;mso-left-percent:50;mso-top-percent:50;mso-position-horizontal-relative:page;mso-position-vertical-relative:page;mso-width-percent:350;mso-height-percent:500;mso-left-percent:50;mso-top-percent:50" coordorigin="353,370" coordsize="4623,7108" o:allowincell="f">
                <v:rect id="_x0000_s1028" style="position:absolute;left:1794;top:370;width:1296;height:7108;mso-height-percent:450;mso-position-vertical:top;mso-position-vertical-relative:margin;mso-height-percent:450;v-text-anchor:middle" o:allowincell="f" fillcolor="white [3212]" strokecolor="white [3212]" strokeweight="1pt">
                  <v:fill opacity="52429f"/>
                  <v:shadow color="#d8d8d8 [2732]" offset="3pt,3pt" offset2="2pt,2pt"/>
                  <v:textbox style="layout-flow:vertical;mso-layout-flow-alt:bottom-to-top;mso-next-textbox:#_x0000_s1028" inset=".72pt,7.2pt,.72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  <w:alias w:val="Автор"/>
                          <w:id w:val="612603607"/>
                          <w:placeholder>
                            <w:docPart w:val="B69917398B1E4C37A8419A0CF9C599C5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5C10B4" w:rsidRDefault="005C10B4">
                            <w:pPr>
                              <w:pStyle w:val="a8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sz w:val="36"/>
                                <w:szCs w:val="36"/>
                              </w:rPr>
                              <w:t>Пищулина Т.П.</w:t>
                            </w:r>
                          </w:p>
                        </w:sdtContent>
                      </w:sdt>
                    </w:txbxContent>
                  </v:textbox>
                </v:rect>
                <v:rect id="_x0000_s1029" style="position:absolute;left:3248;top:370;width:1728;height:7108;mso-width-percent:400;mso-height-percent:450;mso-position-vertical:top;mso-position-vertical-relative:margin;mso-width-percent:400;mso-height-percent:450;mso-width-relative:margin;v-text-anchor:middle" o:allowincell="f" fillcolor="white [3212]" strokecolor="white [3212]" strokeweight="1pt">
                  <v:fill opacity="52429f"/>
                  <v:shadow color="#d8d8d8 [2732]" offset="3pt,3pt" offset2="2pt,2pt"/>
                  <v:textbox style="layout-flow:vertical;mso-layout-flow-alt:bottom-to-top;mso-next-textbox:#_x0000_s1029" inset=".72pt,7.2pt,.72pt,7.2pt">
                    <w:txbxConten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100"/>
                            <w:szCs w:val="100"/>
                          </w:rPr>
                          <w:alias w:val="Год"/>
                          <w:id w:val="343265951"/>
                          <w:placeholder>
                            <w:docPart w:val="3F49B9B06C3E4BC6BFBAFA7758209589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09-10-23T00:00:00Z">
                            <w:dateFormat w:val="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5C10B4" w:rsidRDefault="005C10B4">
                            <w:pPr>
                              <w:pStyle w:val="a8"/>
                              <w:jc w:val="right"/>
                              <w:rPr>
                                <w:b/>
                                <w:bCs/>
                                <w:color w:val="4F81BD" w:themeColor="accent1"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100"/>
                                <w:szCs w:val="100"/>
                              </w:rPr>
                              <w:t>2009</w:t>
                            </w:r>
                          </w:p>
                        </w:sdtContent>
                      </w:sdt>
                    </w:txbxContent>
                  </v:textbox>
                </v:rect>
                <v:rect id="_x0000_s1030" style="position:absolute;left:353;top:370;width:1296;height:7108;mso-height-percent:450;mso-position-vertical:top;mso-position-vertical-relative:margin;mso-height-percent:450;v-text-anchor:middle" o:allowincell="f" fillcolor="white [3212]" strokecolor="white [3212]" strokeweight="1pt">
                  <v:fill opacity="52429f"/>
                  <v:shadow color="#d8d8d8 [2732]" offset="3pt,3pt" offset2="2pt,2pt"/>
                  <v:textbox style="layout-flow:vertical;mso-layout-flow-alt:bottom-to-top;mso-next-textbox:#_x0000_s1030" inset=".72pt,7.2pt,.72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sz w:val="48"/>
                            <w:szCs w:val="48"/>
                          </w:rPr>
                          <w:alias w:val="Заголовок"/>
                          <w:id w:val="612603602"/>
                          <w:placeholder>
                            <w:docPart w:val="A8D988FAD47440E6A216BCBC88CC5C58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5C10B4" w:rsidRDefault="005C10B4">
                            <w:pPr>
                              <w:pStyle w:val="a8"/>
                              <w:jc w:val="right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Горячи калачи из русской печи 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>
            <w:rPr>
              <w:noProof/>
            </w:rPr>
            <w:pict>
              <v:rect id="_x0000_s1026" style="position:absolute;margin-left:0;margin-top:43.2pt;width:535.8pt;height:420.95pt;z-index:-251656192;mso-width-percent:900;mso-height-percent:500;mso-top-percent:50;mso-position-horizontal:center;mso-position-horizontal-relative:page;mso-position-vertical-relative:page;mso-width-percent:900;mso-height-percent:500;mso-top-percent:50" o:allowincell="f" stroked="f">
                <v:fill r:id="rId8" o:title="exposure" size="0,0" aspect="atLeast" origin="-32767f,-32767f" position="-32767f,-32767f" recolor="t" rotate="t" type="frame"/>
                <o:lock v:ext="edit" aspectratio="t"/>
                <w10:wrap anchorx="page" anchory="page"/>
              </v:rect>
            </w:pict>
          </w:r>
        </w:p>
        <w:p w:rsidR="005C10B4" w:rsidRDefault="005C10B4">
          <w:r>
            <w:br w:type="page"/>
          </w:r>
        </w:p>
      </w:sdtContent>
    </w:sdt>
    <w:p w:rsidR="00676B53" w:rsidRPr="005C10B4" w:rsidRDefault="00603460" w:rsidP="00991221">
      <w:pPr>
        <w:jc w:val="center"/>
        <w:rPr>
          <w:rFonts w:ascii="Segoe Script" w:hAnsi="Segoe Script"/>
          <w:b/>
          <w:i/>
          <w:color w:val="FF0000"/>
          <w:sz w:val="36"/>
          <w:szCs w:val="36"/>
          <w:u w:val="single"/>
        </w:rPr>
      </w:pPr>
      <w:r w:rsidRPr="005C10B4">
        <w:rPr>
          <w:rFonts w:ascii="Segoe Script" w:hAnsi="Segoe Script"/>
          <w:b/>
          <w:i/>
          <w:color w:val="FF0000"/>
          <w:sz w:val="36"/>
          <w:szCs w:val="36"/>
          <w:u w:val="single"/>
        </w:rPr>
        <w:lastRenderedPageBreak/>
        <w:t>Горячи калачи из русской печи.</w:t>
      </w:r>
    </w:p>
    <w:p w:rsidR="00603460" w:rsidRDefault="00603460" w:rsidP="00991221">
      <w:pPr>
        <w:ind w:firstLine="708"/>
      </w:pPr>
      <w:r>
        <w:t xml:space="preserve">Сцену актового зала по мере сил хорошо бы замаскировать под старинную деревенскую горницу. В русской печи румянятся высоченные хлеба. Молодая нарядная хозяйка вот-вот выхватит их и с пылу с жару подаст прямо к столу. </w:t>
      </w:r>
    </w:p>
    <w:p w:rsidR="00603460" w:rsidRPr="00991221" w:rsidRDefault="00603460">
      <w:pPr>
        <w:rPr>
          <w:b/>
          <w:color w:val="FF0000"/>
        </w:rPr>
      </w:pPr>
      <w:r w:rsidRPr="00991221">
        <w:rPr>
          <w:b/>
          <w:color w:val="FF0000"/>
        </w:rPr>
        <w:t>Хозяйка:</w:t>
      </w:r>
    </w:p>
    <w:p w:rsidR="00603460" w:rsidRDefault="00603460" w:rsidP="00603460">
      <w:pPr>
        <w:jc w:val="both"/>
      </w:pPr>
      <w:r>
        <w:t xml:space="preserve">Ух, устала, </w:t>
      </w:r>
      <w:proofErr w:type="gramStart"/>
      <w:r>
        <w:t>уморилась</w:t>
      </w:r>
      <w:proofErr w:type="gramEnd"/>
      <w:r>
        <w:t xml:space="preserve">! </w:t>
      </w:r>
      <w:proofErr w:type="gramStart"/>
      <w:r>
        <w:t>Небось</w:t>
      </w:r>
      <w:proofErr w:type="gramEnd"/>
      <w:r>
        <w:t xml:space="preserve">, думаете, что она так хлопочет? А знаете закон русского гостеприимства? – </w:t>
      </w:r>
      <w:r w:rsidR="005C10B4">
        <w:t>о</w:t>
      </w:r>
      <w:r>
        <w:t>т души накормить гостей! То-то! ко мне сейчас славные ребята пожалуют: весёлые, умные, а главное, старину любят</w:t>
      </w:r>
      <w:proofErr w:type="gramStart"/>
      <w:r>
        <w:t>.</w:t>
      </w:r>
      <w:proofErr w:type="gramEnd"/>
      <w:r>
        <w:t xml:space="preserve"> </w:t>
      </w:r>
      <w:r w:rsidRPr="00991221">
        <w:rPr>
          <w:color w:val="FF0000"/>
        </w:rPr>
        <w:t>(</w:t>
      </w:r>
      <w:proofErr w:type="gramStart"/>
      <w:r w:rsidRPr="00991221">
        <w:rPr>
          <w:color w:val="FF0000"/>
        </w:rPr>
        <w:t>с</w:t>
      </w:r>
      <w:proofErr w:type="gramEnd"/>
      <w:r w:rsidRPr="00991221">
        <w:rPr>
          <w:color w:val="FF0000"/>
        </w:rPr>
        <w:t>тук</w:t>
      </w:r>
      <w:r>
        <w:t>)</w:t>
      </w:r>
    </w:p>
    <w:p w:rsidR="00603460" w:rsidRDefault="00603460" w:rsidP="00603460">
      <w:pPr>
        <w:jc w:val="both"/>
      </w:pPr>
      <w:r>
        <w:t>А вот и они! Здравствуйте, гости дорогие! Я вас всех в свою горницу приглашаю, да путь сюда замысловат.</w:t>
      </w:r>
      <w:r w:rsidR="00A6292F">
        <w:t xml:space="preserve"> Душой за вас болею. (</w:t>
      </w:r>
      <w:r w:rsidR="00A6292F" w:rsidRPr="00991221">
        <w:rPr>
          <w:color w:val="FF0000"/>
        </w:rPr>
        <w:t>Зовёт Ивана</w:t>
      </w:r>
      <w:r w:rsidR="00A6292F">
        <w:t>). А вот мой братец. Он путь вам укажет.  (</w:t>
      </w:r>
      <w:r w:rsidR="00A6292F" w:rsidRPr="00991221">
        <w:rPr>
          <w:color w:val="FF0000"/>
        </w:rPr>
        <w:t>Раздаются парам по три карточки с буквами</w:t>
      </w:r>
      <w:r w:rsidR="00A6292F">
        <w:t>). Берите, берите! Как станет вам Иван вопросы задавать, да каждый свой вопрос три ответа давать, эти карточки вам и пригодятся. Удачи вам!</w:t>
      </w:r>
    </w:p>
    <w:p w:rsidR="00A6292F" w:rsidRPr="00991221" w:rsidRDefault="00A6292F" w:rsidP="00603460">
      <w:pPr>
        <w:jc w:val="both"/>
        <w:rPr>
          <w:color w:val="FF0000"/>
        </w:rPr>
      </w:pPr>
      <w:r w:rsidRPr="00991221">
        <w:rPr>
          <w:color w:val="FF0000"/>
        </w:rPr>
        <w:t xml:space="preserve">Иван задаёт вопросы и три варианта ответов. После каждого ответа есть историческое объяснение. </w:t>
      </w:r>
    </w:p>
    <w:p w:rsidR="00A6292F" w:rsidRDefault="00A6292F" w:rsidP="00A6292F">
      <w:pPr>
        <w:pStyle w:val="a3"/>
        <w:numPr>
          <w:ilvl w:val="0"/>
          <w:numId w:val="1"/>
        </w:numPr>
        <w:jc w:val="both"/>
      </w:pPr>
      <w:r>
        <w:t>А вот скажите. Что в старину «вторым хлебом» называли?</w:t>
      </w:r>
    </w:p>
    <w:p w:rsidR="00A6292F" w:rsidRDefault="00A6292F" w:rsidP="002F3A7B">
      <w:pPr>
        <w:pStyle w:val="a3"/>
        <w:numPr>
          <w:ilvl w:val="0"/>
          <w:numId w:val="2"/>
        </w:numPr>
        <w:jc w:val="both"/>
      </w:pPr>
      <w:r>
        <w:t>Свёкла</w:t>
      </w:r>
    </w:p>
    <w:p w:rsidR="00A6292F" w:rsidRPr="00991221" w:rsidRDefault="00A6292F" w:rsidP="002F3A7B">
      <w:pPr>
        <w:pStyle w:val="a3"/>
        <w:numPr>
          <w:ilvl w:val="0"/>
          <w:numId w:val="2"/>
        </w:numPr>
        <w:jc w:val="both"/>
        <w:rPr>
          <w:color w:val="FF0000"/>
        </w:rPr>
      </w:pPr>
      <w:r w:rsidRPr="00991221">
        <w:rPr>
          <w:color w:val="FF0000"/>
        </w:rPr>
        <w:t>Репа</w:t>
      </w:r>
    </w:p>
    <w:p w:rsidR="00A6292F" w:rsidRDefault="002F3A7B" w:rsidP="002F3A7B">
      <w:pPr>
        <w:pStyle w:val="a3"/>
        <w:numPr>
          <w:ilvl w:val="0"/>
          <w:numId w:val="2"/>
        </w:numPr>
        <w:jc w:val="both"/>
      </w:pPr>
      <w:r>
        <w:t>К</w:t>
      </w:r>
      <w:r w:rsidR="00A6292F">
        <w:t>апуста</w:t>
      </w:r>
    </w:p>
    <w:p w:rsidR="002F3A7B" w:rsidRDefault="002F3A7B" w:rsidP="002F3A7B">
      <w:pPr>
        <w:pStyle w:val="a3"/>
        <w:numPr>
          <w:ilvl w:val="0"/>
          <w:numId w:val="1"/>
        </w:numPr>
        <w:jc w:val="both"/>
      </w:pPr>
      <w:r>
        <w:t>Сколь видов пирогов пекли хозяйки?</w:t>
      </w:r>
    </w:p>
    <w:p w:rsidR="002F3A7B" w:rsidRDefault="002F3A7B" w:rsidP="002F3A7B">
      <w:pPr>
        <w:pStyle w:val="a3"/>
        <w:numPr>
          <w:ilvl w:val="0"/>
          <w:numId w:val="3"/>
        </w:numPr>
        <w:jc w:val="both"/>
      </w:pPr>
      <w:r>
        <w:t>Не менее 10</w:t>
      </w:r>
    </w:p>
    <w:p w:rsidR="002F3A7B" w:rsidRDefault="002F3A7B" w:rsidP="002F3A7B">
      <w:pPr>
        <w:pStyle w:val="a3"/>
        <w:numPr>
          <w:ilvl w:val="0"/>
          <w:numId w:val="3"/>
        </w:numPr>
        <w:jc w:val="both"/>
      </w:pPr>
      <w:r>
        <w:t>Не менее 20</w:t>
      </w:r>
    </w:p>
    <w:p w:rsidR="002F3A7B" w:rsidRPr="00991221" w:rsidRDefault="002F3A7B" w:rsidP="002F3A7B">
      <w:pPr>
        <w:pStyle w:val="a3"/>
        <w:numPr>
          <w:ilvl w:val="0"/>
          <w:numId w:val="3"/>
        </w:numPr>
        <w:jc w:val="both"/>
        <w:rPr>
          <w:color w:val="FF0000"/>
        </w:rPr>
      </w:pPr>
      <w:r w:rsidRPr="00991221">
        <w:rPr>
          <w:color w:val="FF0000"/>
        </w:rPr>
        <w:t>Не менее 50</w:t>
      </w:r>
    </w:p>
    <w:p w:rsidR="002F3A7B" w:rsidRDefault="002F3A7B" w:rsidP="002F3A7B">
      <w:pPr>
        <w:pStyle w:val="a3"/>
        <w:numPr>
          <w:ilvl w:val="0"/>
          <w:numId w:val="1"/>
        </w:numPr>
        <w:jc w:val="both"/>
      </w:pPr>
      <w:r>
        <w:t>Представьте: праздник кончился, хозяева устали или спать пора, а гости шумят, не уходят. Как намекнуть, что пора и честь знать?</w:t>
      </w:r>
    </w:p>
    <w:p w:rsidR="002F3A7B" w:rsidRDefault="002F3A7B" w:rsidP="002F3A7B">
      <w:pPr>
        <w:pStyle w:val="a3"/>
        <w:numPr>
          <w:ilvl w:val="0"/>
          <w:numId w:val="4"/>
        </w:numPr>
        <w:jc w:val="both"/>
      </w:pPr>
      <w:r>
        <w:t>Культурно настежь раскрыть дверь</w:t>
      </w:r>
    </w:p>
    <w:p w:rsidR="002F3A7B" w:rsidRDefault="002F3A7B" w:rsidP="002F3A7B">
      <w:pPr>
        <w:pStyle w:val="a3"/>
        <w:numPr>
          <w:ilvl w:val="0"/>
          <w:numId w:val="4"/>
        </w:numPr>
        <w:jc w:val="both"/>
      </w:pPr>
      <w:r>
        <w:t>Спеть отходную</w:t>
      </w:r>
    </w:p>
    <w:p w:rsidR="002F3A7B" w:rsidRPr="00991221" w:rsidRDefault="002F3A7B" w:rsidP="002F3A7B">
      <w:pPr>
        <w:pStyle w:val="a3"/>
        <w:numPr>
          <w:ilvl w:val="0"/>
          <w:numId w:val="4"/>
        </w:numPr>
        <w:jc w:val="both"/>
        <w:rPr>
          <w:color w:val="FF0000"/>
        </w:rPr>
      </w:pPr>
      <w:r w:rsidRPr="00991221">
        <w:rPr>
          <w:color w:val="FF0000"/>
        </w:rPr>
        <w:t>Подать пряник разгоняй</w:t>
      </w:r>
    </w:p>
    <w:p w:rsidR="002F3A7B" w:rsidRDefault="002F3A7B" w:rsidP="002F3A7B">
      <w:pPr>
        <w:pStyle w:val="a3"/>
        <w:numPr>
          <w:ilvl w:val="0"/>
          <w:numId w:val="1"/>
        </w:numPr>
        <w:jc w:val="both"/>
      </w:pPr>
      <w:r>
        <w:t>Какой из русских праздников получил в народных поговорках эпитеты «честная», «широкая», «весёлая»?</w:t>
      </w:r>
    </w:p>
    <w:p w:rsidR="002F3A7B" w:rsidRDefault="002F3A7B" w:rsidP="002F3A7B">
      <w:pPr>
        <w:pStyle w:val="a3"/>
        <w:numPr>
          <w:ilvl w:val="0"/>
          <w:numId w:val="5"/>
        </w:numPr>
        <w:jc w:val="both"/>
      </w:pPr>
      <w:r>
        <w:t>Троица</w:t>
      </w:r>
    </w:p>
    <w:p w:rsidR="002F3A7B" w:rsidRDefault="002F3A7B" w:rsidP="002F3A7B">
      <w:pPr>
        <w:pStyle w:val="a3"/>
        <w:numPr>
          <w:ilvl w:val="0"/>
          <w:numId w:val="5"/>
        </w:numPr>
        <w:jc w:val="both"/>
      </w:pPr>
      <w:r>
        <w:t>Пасха</w:t>
      </w:r>
    </w:p>
    <w:p w:rsidR="002F3A7B" w:rsidRPr="00991221" w:rsidRDefault="002F3A7B" w:rsidP="002F3A7B">
      <w:pPr>
        <w:pStyle w:val="a3"/>
        <w:numPr>
          <w:ilvl w:val="0"/>
          <w:numId w:val="5"/>
        </w:numPr>
        <w:jc w:val="both"/>
        <w:rPr>
          <w:color w:val="FF0000"/>
        </w:rPr>
      </w:pPr>
      <w:r w:rsidRPr="00991221">
        <w:rPr>
          <w:color w:val="FF0000"/>
        </w:rPr>
        <w:t xml:space="preserve">Масленица </w:t>
      </w:r>
    </w:p>
    <w:p w:rsidR="002F3A7B" w:rsidRDefault="002F3A7B" w:rsidP="002F3A7B">
      <w:pPr>
        <w:pStyle w:val="a3"/>
        <w:numPr>
          <w:ilvl w:val="0"/>
          <w:numId w:val="1"/>
        </w:numPr>
        <w:jc w:val="both"/>
      </w:pPr>
      <w:r>
        <w:t>Как назывался в народе последний день сырной недели?</w:t>
      </w:r>
    </w:p>
    <w:p w:rsidR="002F3A7B" w:rsidRDefault="008776CB" w:rsidP="008776CB">
      <w:pPr>
        <w:pStyle w:val="a3"/>
        <w:numPr>
          <w:ilvl w:val="0"/>
          <w:numId w:val="6"/>
        </w:numPr>
        <w:jc w:val="both"/>
      </w:pPr>
      <w:proofErr w:type="spellStart"/>
      <w:r>
        <w:t>Заигрыш</w:t>
      </w:r>
      <w:proofErr w:type="spellEnd"/>
    </w:p>
    <w:p w:rsidR="008776CB" w:rsidRDefault="008776CB" w:rsidP="008776CB">
      <w:pPr>
        <w:pStyle w:val="a3"/>
        <w:numPr>
          <w:ilvl w:val="0"/>
          <w:numId w:val="6"/>
        </w:numPr>
        <w:jc w:val="both"/>
      </w:pPr>
      <w:proofErr w:type="spellStart"/>
      <w:r>
        <w:t>Золовкины</w:t>
      </w:r>
      <w:proofErr w:type="spellEnd"/>
      <w:r>
        <w:t xml:space="preserve"> посиделки</w:t>
      </w:r>
    </w:p>
    <w:p w:rsidR="008776CB" w:rsidRPr="00991221" w:rsidRDefault="008776CB" w:rsidP="008776CB">
      <w:pPr>
        <w:pStyle w:val="a3"/>
        <w:numPr>
          <w:ilvl w:val="0"/>
          <w:numId w:val="6"/>
        </w:numPr>
        <w:jc w:val="both"/>
        <w:rPr>
          <w:color w:val="FF0000"/>
        </w:rPr>
      </w:pPr>
      <w:r w:rsidRPr="00991221">
        <w:rPr>
          <w:color w:val="FF0000"/>
        </w:rPr>
        <w:t>Прощёный день</w:t>
      </w:r>
    </w:p>
    <w:p w:rsidR="008776CB" w:rsidRDefault="008776CB" w:rsidP="008776CB">
      <w:pPr>
        <w:pStyle w:val="a3"/>
        <w:numPr>
          <w:ilvl w:val="0"/>
          <w:numId w:val="1"/>
        </w:numPr>
        <w:jc w:val="both"/>
      </w:pPr>
      <w:r>
        <w:t>Когда на деревне в старину устраивались колядки?</w:t>
      </w:r>
    </w:p>
    <w:p w:rsidR="008776CB" w:rsidRDefault="008776CB" w:rsidP="008776CB">
      <w:pPr>
        <w:pStyle w:val="a3"/>
        <w:numPr>
          <w:ilvl w:val="0"/>
          <w:numId w:val="7"/>
        </w:numPr>
        <w:jc w:val="both"/>
      </w:pPr>
      <w:r>
        <w:t>Масленица</w:t>
      </w:r>
    </w:p>
    <w:p w:rsidR="008776CB" w:rsidRPr="00991221" w:rsidRDefault="008776CB" w:rsidP="008776CB">
      <w:pPr>
        <w:pStyle w:val="a3"/>
        <w:numPr>
          <w:ilvl w:val="0"/>
          <w:numId w:val="7"/>
        </w:numPr>
        <w:jc w:val="both"/>
        <w:rPr>
          <w:color w:val="FF0000"/>
        </w:rPr>
      </w:pPr>
      <w:r w:rsidRPr="00991221">
        <w:rPr>
          <w:color w:val="FF0000"/>
        </w:rPr>
        <w:t>Рождество</w:t>
      </w:r>
    </w:p>
    <w:p w:rsidR="008776CB" w:rsidRDefault="008776CB" w:rsidP="008776CB">
      <w:pPr>
        <w:pStyle w:val="a3"/>
        <w:numPr>
          <w:ilvl w:val="0"/>
          <w:numId w:val="7"/>
        </w:numPr>
        <w:jc w:val="both"/>
      </w:pPr>
      <w:r>
        <w:t xml:space="preserve">Пасха </w:t>
      </w:r>
    </w:p>
    <w:p w:rsidR="008776CB" w:rsidRDefault="008776CB" w:rsidP="008776CB">
      <w:pPr>
        <w:pStyle w:val="a3"/>
        <w:numPr>
          <w:ilvl w:val="0"/>
          <w:numId w:val="1"/>
        </w:numPr>
        <w:jc w:val="both"/>
      </w:pPr>
      <w:r>
        <w:t>Возраст брачный на Руси:</w:t>
      </w:r>
    </w:p>
    <w:p w:rsidR="008776CB" w:rsidRDefault="008776CB" w:rsidP="008776CB">
      <w:pPr>
        <w:pStyle w:val="a3"/>
        <w:jc w:val="both"/>
      </w:pPr>
      <w:r>
        <w:t xml:space="preserve">Девушки: </w:t>
      </w:r>
    </w:p>
    <w:p w:rsidR="008776CB" w:rsidRPr="00991221" w:rsidRDefault="008776CB" w:rsidP="008776CB">
      <w:pPr>
        <w:pStyle w:val="a3"/>
        <w:numPr>
          <w:ilvl w:val="0"/>
          <w:numId w:val="8"/>
        </w:numPr>
        <w:jc w:val="both"/>
        <w:rPr>
          <w:color w:val="FF0000"/>
        </w:rPr>
      </w:pPr>
      <w:r w:rsidRPr="00991221">
        <w:rPr>
          <w:color w:val="FF0000"/>
        </w:rPr>
        <w:lastRenderedPageBreak/>
        <w:t>15 лет</w:t>
      </w:r>
    </w:p>
    <w:p w:rsidR="008776CB" w:rsidRDefault="008776CB" w:rsidP="008776CB">
      <w:pPr>
        <w:pStyle w:val="a3"/>
        <w:numPr>
          <w:ilvl w:val="0"/>
          <w:numId w:val="8"/>
        </w:numPr>
        <w:jc w:val="both"/>
      </w:pPr>
      <w:r>
        <w:t>17 лет</w:t>
      </w:r>
    </w:p>
    <w:p w:rsidR="008776CB" w:rsidRDefault="008776CB" w:rsidP="008776CB">
      <w:pPr>
        <w:pStyle w:val="a3"/>
        <w:numPr>
          <w:ilvl w:val="0"/>
          <w:numId w:val="8"/>
        </w:numPr>
        <w:jc w:val="both"/>
      </w:pPr>
      <w:r>
        <w:t>19 лет</w:t>
      </w:r>
    </w:p>
    <w:p w:rsidR="008776CB" w:rsidRDefault="008776CB" w:rsidP="008776CB">
      <w:pPr>
        <w:pStyle w:val="a3"/>
        <w:jc w:val="both"/>
      </w:pPr>
      <w:r>
        <w:t>Юноши:</w:t>
      </w:r>
    </w:p>
    <w:p w:rsidR="008776CB" w:rsidRDefault="008776CB" w:rsidP="008776CB">
      <w:pPr>
        <w:pStyle w:val="a3"/>
        <w:numPr>
          <w:ilvl w:val="0"/>
          <w:numId w:val="9"/>
        </w:numPr>
        <w:jc w:val="both"/>
      </w:pPr>
      <w:r>
        <w:t>13 лет</w:t>
      </w:r>
    </w:p>
    <w:p w:rsidR="008776CB" w:rsidRDefault="008776CB" w:rsidP="008776CB">
      <w:pPr>
        <w:pStyle w:val="a3"/>
        <w:numPr>
          <w:ilvl w:val="0"/>
          <w:numId w:val="9"/>
        </w:numPr>
        <w:jc w:val="both"/>
      </w:pPr>
      <w:r>
        <w:t>15 лет</w:t>
      </w:r>
    </w:p>
    <w:p w:rsidR="008776CB" w:rsidRPr="00991221" w:rsidRDefault="008776CB" w:rsidP="008776CB">
      <w:pPr>
        <w:pStyle w:val="a3"/>
        <w:numPr>
          <w:ilvl w:val="0"/>
          <w:numId w:val="9"/>
        </w:numPr>
        <w:jc w:val="both"/>
        <w:rPr>
          <w:color w:val="FF0000"/>
        </w:rPr>
      </w:pPr>
      <w:r w:rsidRPr="00991221">
        <w:rPr>
          <w:color w:val="FF0000"/>
        </w:rPr>
        <w:t>19 лет</w:t>
      </w:r>
    </w:p>
    <w:p w:rsidR="008776CB" w:rsidRDefault="008776CB" w:rsidP="008776CB">
      <w:pPr>
        <w:pStyle w:val="a3"/>
        <w:numPr>
          <w:ilvl w:val="0"/>
          <w:numId w:val="1"/>
        </w:numPr>
        <w:jc w:val="both"/>
      </w:pPr>
      <w:r>
        <w:t>Какое время считалось порой свадеб?</w:t>
      </w:r>
    </w:p>
    <w:p w:rsidR="008776CB" w:rsidRDefault="008776CB" w:rsidP="008776CB">
      <w:pPr>
        <w:pStyle w:val="a3"/>
        <w:numPr>
          <w:ilvl w:val="0"/>
          <w:numId w:val="10"/>
        </w:numPr>
        <w:jc w:val="both"/>
      </w:pPr>
      <w:r>
        <w:t>Весна</w:t>
      </w:r>
    </w:p>
    <w:p w:rsidR="008776CB" w:rsidRDefault="008776CB" w:rsidP="008776CB">
      <w:pPr>
        <w:pStyle w:val="a3"/>
        <w:numPr>
          <w:ilvl w:val="0"/>
          <w:numId w:val="10"/>
        </w:numPr>
        <w:jc w:val="both"/>
      </w:pPr>
      <w:r>
        <w:t>Лето</w:t>
      </w:r>
    </w:p>
    <w:p w:rsidR="008776CB" w:rsidRPr="00991221" w:rsidRDefault="008776CB" w:rsidP="008776CB">
      <w:pPr>
        <w:pStyle w:val="a3"/>
        <w:numPr>
          <w:ilvl w:val="0"/>
          <w:numId w:val="10"/>
        </w:numPr>
        <w:jc w:val="both"/>
        <w:rPr>
          <w:color w:val="FF0000"/>
        </w:rPr>
      </w:pPr>
      <w:r w:rsidRPr="00991221">
        <w:rPr>
          <w:color w:val="FF0000"/>
        </w:rPr>
        <w:t>Зима</w:t>
      </w:r>
    </w:p>
    <w:p w:rsidR="008776CB" w:rsidRDefault="00875BA3" w:rsidP="008776CB">
      <w:pPr>
        <w:pStyle w:val="a3"/>
        <w:numPr>
          <w:ilvl w:val="0"/>
          <w:numId w:val="1"/>
        </w:numPr>
        <w:jc w:val="both"/>
      </w:pPr>
      <w:r>
        <w:t xml:space="preserve">В каком случае от </w:t>
      </w:r>
      <w:proofErr w:type="spellStart"/>
      <w:r>
        <w:t>колядовщиков</w:t>
      </w:r>
      <w:proofErr w:type="spellEnd"/>
      <w:r>
        <w:t xml:space="preserve"> можно было услышать стих:</w:t>
      </w:r>
    </w:p>
    <w:p w:rsidR="00875BA3" w:rsidRDefault="00875BA3" w:rsidP="00875BA3">
      <w:pPr>
        <w:pStyle w:val="a3"/>
        <w:jc w:val="both"/>
      </w:pPr>
      <w:r>
        <w:t xml:space="preserve">На Новый год </w:t>
      </w:r>
    </w:p>
    <w:p w:rsidR="00875BA3" w:rsidRDefault="00875BA3" w:rsidP="00875BA3">
      <w:pPr>
        <w:pStyle w:val="a3"/>
        <w:jc w:val="both"/>
      </w:pPr>
      <w:r>
        <w:t>Осиновый гроб,</w:t>
      </w:r>
    </w:p>
    <w:p w:rsidR="00875BA3" w:rsidRDefault="00875BA3" w:rsidP="00875BA3">
      <w:pPr>
        <w:pStyle w:val="a3"/>
        <w:jc w:val="both"/>
      </w:pPr>
      <w:r>
        <w:t>Кол на могилу,</w:t>
      </w:r>
    </w:p>
    <w:p w:rsidR="00875BA3" w:rsidRDefault="00875BA3" w:rsidP="00875BA3">
      <w:pPr>
        <w:pStyle w:val="a3"/>
        <w:jc w:val="both"/>
      </w:pPr>
      <w:proofErr w:type="spellStart"/>
      <w:r>
        <w:t>Ободрану</w:t>
      </w:r>
      <w:proofErr w:type="spellEnd"/>
      <w:r>
        <w:t xml:space="preserve"> кобылу.</w:t>
      </w:r>
    </w:p>
    <w:p w:rsidR="00875BA3" w:rsidRDefault="00875BA3" w:rsidP="00875BA3">
      <w:pPr>
        <w:pStyle w:val="a3"/>
        <w:numPr>
          <w:ilvl w:val="0"/>
          <w:numId w:val="11"/>
        </w:numPr>
        <w:jc w:val="both"/>
      </w:pPr>
      <w:r>
        <w:t>Когда ребята хотели напугать</w:t>
      </w:r>
    </w:p>
    <w:p w:rsidR="00875BA3" w:rsidRDefault="00875BA3" w:rsidP="00875BA3">
      <w:pPr>
        <w:pStyle w:val="a3"/>
        <w:numPr>
          <w:ilvl w:val="0"/>
          <w:numId w:val="11"/>
        </w:numPr>
        <w:jc w:val="both"/>
      </w:pPr>
      <w:r>
        <w:t>Ни при каких обстоятельствах</w:t>
      </w:r>
    </w:p>
    <w:p w:rsidR="00875BA3" w:rsidRPr="00991221" w:rsidRDefault="00875BA3" w:rsidP="00875BA3">
      <w:pPr>
        <w:pStyle w:val="a3"/>
        <w:numPr>
          <w:ilvl w:val="0"/>
          <w:numId w:val="11"/>
        </w:numPr>
        <w:jc w:val="both"/>
        <w:rPr>
          <w:color w:val="FF0000"/>
        </w:rPr>
      </w:pPr>
      <w:r w:rsidRPr="00991221">
        <w:rPr>
          <w:color w:val="FF0000"/>
        </w:rPr>
        <w:t>Если хозяева обидят, обнесут угощением</w:t>
      </w:r>
    </w:p>
    <w:p w:rsidR="00875BA3" w:rsidRDefault="00875BA3" w:rsidP="00875BA3">
      <w:pPr>
        <w:pStyle w:val="a3"/>
        <w:numPr>
          <w:ilvl w:val="0"/>
          <w:numId w:val="1"/>
        </w:numPr>
        <w:jc w:val="both"/>
      </w:pPr>
      <w:r>
        <w:t>Народная мудрость учит: «Не выбирай невесту, а выбери …». Кого следует выбирать?</w:t>
      </w:r>
    </w:p>
    <w:p w:rsidR="00875BA3" w:rsidRDefault="00875BA3" w:rsidP="00875BA3">
      <w:pPr>
        <w:pStyle w:val="a3"/>
        <w:numPr>
          <w:ilvl w:val="0"/>
          <w:numId w:val="12"/>
        </w:numPr>
        <w:jc w:val="both"/>
      </w:pPr>
      <w:r>
        <w:t>Богатого зятя</w:t>
      </w:r>
    </w:p>
    <w:p w:rsidR="00875BA3" w:rsidRDefault="00875BA3" w:rsidP="00875BA3">
      <w:pPr>
        <w:pStyle w:val="a3"/>
        <w:numPr>
          <w:ilvl w:val="0"/>
          <w:numId w:val="12"/>
        </w:numPr>
        <w:jc w:val="both"/>
      </w:pPr>
      <w:r>
        <w:t>Свекровь</w:t>
      </w:r>
    </w:p>
    <w:p w:rsidR="00875BA3" w:rsidRDefault="00875BA3" w:rsidP="00875BA3">
      <w:pPr>
        <w:pStyle w:val="a3"/>
        <w:numPr>
          <w:ilvl w:val="0"/>
          <w:numId w:val="12"/>
        </w:numPr>
        <w:jc w:val="both"/>
      </w:pPr>
      <w:r>
        <w:t>Сваху</w:t>
      </w:r>
    </w:p>
    <w:p w:rsidR="00875BA3" w:rsidRDefault="00875BA3" w:rsidP="00875BA3">
      <w:pPr>
        <w:pStyle w:val="a3"/>
        <w:numPr>
          <w:ilvl w:val="0"/>
          <w:numId w:val="1"/>
        </w:numPr>
        <w:jc w:val="both"/>
      </w:pPr>
      <w:r>
        <w:t>Почему молодых осыпали хмелём при выходе из церкви?</w:t>
      </w:r>
    </w:p>
    <w:p w:rsidR="00875BA3" w:rsidRDefault="00875BA3" w:rsidP="00875BA3">
      <w:pPr>
        <w:pStyle w:val="a3"/>
        <w:numPr>
          <w:ilvl w:val="0"/>
          <w:numId w:val="13"/>
        </w:numPr>
        <w:jc w:val="both"/>
      </w:pPr>
      <w:r>
        <w:t>Хмель – символ любовных чар</w:t>
      </w:r>
    </w:p>
    <w:p w:rsidR="00875BA3" w:rsidRDefault="00875BA3" w:rsidP="00875BA3">
      <w:pPr>
        <w:pStyle w:val="a3"/>
        <w:numPr>
          <w:ilvl w:val="0"/>
          <w:numId w:val="13"/>
        </w:numPr>
        <w:jc w:val="both"/>
      </w:pPr>
      <w:r>
        <w:t>Хмель – широкое, весёлое застолье</w:t>
      </w:r>
    </w:p>
    <w:p w:rsidR="00875BA3" w:rsidRPr="00991221" w:rsidRDefault="00875BA3" w:rsidP="00875BA3">
      <w:pPr>
        <w:pStyle w:val="a3"/>
        <w:numPr>
          <w:ilvl w:val="0"/>
          <w:numId w:val="13"/>
        </w:numPr>
        <w:jc w:val="both"/>
        <w:rPr>
          <w:color w:val="FF0000"/>
        </w:rPr>
      </w:pPr>
      <w:r w:rsidRPr="00991221">
        <w:rPr>
          <w:color w:val="FF0000"/>
        </w:rPr>
        <w:t xml:space="preserve">Хмель – символ плодородия и </w:t>
      </w:r>
      <w:proofErr w:type="spellStart"/>
      <w:r w:rsidRPr="00991221">
        <w:rPr>
          <w:color w:val="FF0000"/>
        </w:rPr>
        <w:t>многочадия</w:t>
      </w:r>
      <w:proofErr w:type="spellEnd"/>
      <w:r w:rsidRPr="00991221">
        <w:rPr>
          <w:color w:val="FF0000"/>
        </w:rPr>
        <w:t xml:space="preserve"> </w:t>
      </w:r>
    </w:p>
    <w:p w:rsidR="00875BA3" w:rsidRPr="00991221" w:rsidRDefault="00875BA3" w:rsidP="00875BA3">
      <w:pPr>
        <w:pStyle w:val="a3"/>
        <w:jc w:val="both"/>
        <w:rPr>
          <w:color w:val="FF0000"/>
        </w:rPr>
      </w:pPr>
    </w:p>
    <w:p w:rsidR="008776CB" w:rsidRDefault="00875BA3" w:rsidP="00875BA3">
      <w:pPr>
        <w:pStyle w:val="a3"/>
        <w:numPr>
          <w:ilvl w:val="0"/>
          <w:numId w:val="1"/>
        </w:numPr>
        <w:jc w:val="both"/>
      </w:pPr>
      <w:r>
        <w:t>Что нужно взять невесте в дом жениха?</w:t>
      </w:r>
    </w:p>
    <w:p w:rsidR="00875BA3" w:rsidRDefault="00875BA3" w:rsidP="00875BA3">
      <w:pPr>
        <w:pStyle w:val="a3"/>
        <w:numPr>
          <w:ilvl w:val="0"/>
          <w:numId w:val="14"/>
        </w:numPr>
        <w:jc w:val="both"/>
      </w:pPr>
      <w:r>
        <w:t>Кота или кошку</w:t>
      </w:r>
    </w:p>
    <w:p w:rsidR="00875BA3" w:rsidRDefault="00875BA3" w:rsidP="00875BA3">
      <w:pPr>
        <w:pStyle w:val="a3"/>
        <w:numPr>
          <w:ilvl w:val="0"/>
          <w:numId w:val="14"/>
        </w:numPr>
        <w:jc w:val="both"/>
      </w:pPr>
      <w:r>
        <w:t>Родительское благословение</w:t>
      </w:r>
    </w:p>
    <w:p w:rsidR="00875BA3" w:rsidRDefault="00875BA3" w:rsidP="00875BA3">
      <w:pPr>
        <w:pStyle w:val="a3"/>
        <w:numPr>
          <w:ilvl w:val="0"/>
          <w:numId w:val="14"/>
        </w:numPr>
        <w:jc w:val="both"/>
      </w:pPr>
      <w:r>
        <w:t xml:space="preserve">Сундук с </w:t>
      </w:r>
      <w:proofErr w:type="gramStart"/>
      <w:r>
        <w:t>приданным</w:t>
      </w:r>
      <w:proofErr w:type="gramEnd"/>
    </w:p>
    <w:p w:rsidR="00875BA3" w:rsidRDefault="00875BA3" w:rsidP="00875BA3">
      <w:pPr>
        <w:pStyle w:val="a3"/>
        <w:numPr>
          <w:ilvl w:val="0"/>
          <w:numId w:val="1"/>
        </w:numPr>
        <w:jc w:val="both"/>
      </w:pPr>
      <w:r>
        <w:t>Был такой русский обычай –</w:t>
      </w:r>
      <w:r w:rsidR="00DF655A">
        <w:t xml:space="preserve"> </w:t>
      </w:r>
      <w:proofErr w:type="spellStart"/>
      <w:r w:rsidR="00DF655A">
        <w:t>разуван</w:t>
      </w:r>
      <w:r>
        <w:t>ие</w:t>
      </w:r>
      <w:proofErr w:type="spellEnd"/>
      <w:r>
        <w:t xml:space="preserve"> мужа молодой женой. </w:t>
      </w:r>
      <w:r w:rsidR="00DF655A">
        <w:t>Какой смысл этого?</w:t>
      </w:r>
    </w:p>
    <w:p w:rsidR="00DF655A" w:rsidRDefault="00DF655A" w:rsidP="00DF655A">
      <w:pPr>
        <w:pStyle w:val="a3"/>
        <w:numPr>
          <w:ilvl w:val="0"/>
          <w:numId w:val="15"/>
        </w:numPr>
        <w:jc w:val="both"/>
      </w:pPr>
      <w:r>
        <w:t>Залог аккуратности во всех домашних делах</w:t>
      </w:r>
    </w:p>
    <w:p w:rsidR="00DF655A" w:rsidRPr="00991221" w:rsidRDefault="00DF655A" w:rsidP="00DF655A">
      <w:pPr>
        <w:pStyle w:val="a3"/>
        <w:numPr>
          <w:ilvl w:val="0"/>
          <w:numId w:val="15"/>
        </w:numPr>
        <w:jc w:val="both"/>
        <w:rPr>
          <w:color w:val="FF0000"/>
        </w:rPr>
      </w:pPr>
      <w:r w:rsidRPr="00991221">
        <w:rPr>
          <w:color w:val="FF0000"/>
        </w:rPr>
        <w:t>Жена показывает согласие на свою покорность и согласие на главенство мужа</w:t>
      </w:r>
    </w:p>
    <w:p w:rsidR="00DF655A" w:rsidRDefault="00DF655A" w:rsidP="00DF655A">
      <w:pPr>
        <w:pStyle w:val="a3"/>
        <w:numPr>
          <w:ilvl w:val="0"/>
          <w:numId w:val="15"/>
        </w:numPr>
        <w:jc w:val="both"/>
      </w:pPr>
      <w:r>
        <w:t>Выказывалось желание поскорее вымыть обувь и лечь спать</w:t>
      </w:r>
    </w:p>
    <w:p w:rsidR="00DF655A" w:rsidRPr="00991221" w:rsidRDefault="00DF655A" w:rsidP="00DF655A">
      <w:pPr>
        <w:jc w:val="both"/>
        <w:rPr>
          <w:color w:val="FF0000"/>
        </w:rPr>
      </w:pPr>
      <w:r w:rsidRPr="00991221">
        <w:rPr>
          <w:color w:val="FF0000"/>
        </w:rPr>
        <w:t>Хозяйка:</w:t>
      </w:r>
    </w:p>
    <w:p w:rsidR="00DF655A" w:rsidRDefault="00DF655A" w:rsidP="00DF655A">
      <w:pPr>
        <w:jc w:val="both"/>
      </w:pPr>
      <w:r>
        <w:t xml:space="preserve">- </w:t>
      </w:r>
      <w:proofErr w:type="gramStart"/>
      <w:r>
        <w:t>Ну</w:t>
      </w:r>
      <w:proofErr w:type="gramEnd"/>
      <w:r>
        <w:t xml:space="preserve"> вот мои милые, мы с вами прошли этот путь в мою горницу. Милости прошу к нашему шалашу. А теперь мы будем с вами пить чай.</w:t>
      </w:r>
    </w:p>
    <w:p w:rsidR="00DF655A" w:rsidRPr="00991221" w:rsidRDefault="00DF655A" w:rsidP="00991221">
      <w:pPr>
        <w:jc w:val="center"/>
        <w:rPr>
          <w:color w:val="FF0000"/>
        </w:rPr>
      </w:pPr>
      <w:r w:rsidRPr="00991221">
        <w:rPr>
          <w:color w:val="FF0000"/>
        </w:rPr>
        <w:t>Приложение.</w:t>
      </w:r>
    </w:p>
    <w:p w:rsidR="00DF655A" w:rsidRDefault="00DF655A" w:rsidP="00DF655A">
      <w:pPr>
        <w:pStyle w:val="a3"/>
        <w:numPr>
          <w:ilvl w:val="0"/>
          <w:numId w:val="16"/>
        </w:numPr>
        <w:jc w:val="both"/>
      </w:pPr>
      <w:r>
        <w:t xml:space="preserve">Этот овощ крестьяне хранили почти всю зиму. Через 2-3 недели после  снятия урожая обрывали зелень. </w:t>
      </w:r>
      <w:proofErr w:type="gramStart"/>
      <w:r>
        <w:t>Плоды складывали в кадку из- под солёных огурцов или капусты.</w:t>
      </w:r>
      <w:proofErr w:type="gramEnd"/>
      <w:r>
        <w:t xml:space="preserve"> Слой </w:t>
      </w:r>
      <w:r w:rsidR="00DD3229">
        <w:t>репы,</w:t>
      </w:r>
      <w:r>
        <w:t xml:space="preserve"> </w:t>
      </w:r>
      <w:r w:rsidR="00DD3229">
        <w:t>с</w:t>
      </w:r>
      <w:r>
        <w:t>лой песка и т. д.</w:t>
      </w:r>
    </w:p>
    <w:p w:rsidR="00DD3229" w:rsidRDefault="00DD3229" w:rsidP="00DF655A">
      <w:pPr>
        <w:pStyle w:val="a3"/>
        <w:numPr>
          <w:ilvl w:val="0"/>
          <w:numId w:val="16"/>
        </w:numPr>
        <w:jc w:val="both"/>
      </w:pPr>
      <w:r>
        <w:lastRenderedPageBreak/>
        <w:t>Ещё и теперь в столичных «бистро» можно перехватить расстегаев с рыбой, кулебяку, маковые пироги и т.д.</w:t>
      </w:r>
    </w:p>
    <w:p w:rsidR="00DD3229" w:rsidRDefault="00DD3229" w:rsidP="00DF655A">
      <w:pPr>
        <w:pStyle w:val="a3"/>
        <w:numPr>
          <w:ilvl w:val="0"/>
          <w:numId w:val="16"/>
        </w:numPr>
        <w:jc w:val="both"/>
      </w:pPr>
      <w:r>
        <w:t>В старину гость на Руси был свят и неприкосновенен. Обидеть гостя считали за верх неприличия.</w:t>
      </w:r>
    </w:p>
    <w:p w:rsidR="00DD3229" w:rsidRDefault="00DD3229" w:rsidP="00DD3229">
      <w:pPr>
        <w:ind w:left="360"/>
        <w:jc w:val="both"/>
      </w:pPr>
      <w:r>
        <w:t xml:space="preserve">5. Если в этот день всем простишь, то и тебе простится, а нет, то так и останешься с камнем на сердце. </w:t>
      </w:r>
    </w:p>
    <w:p w:rsidR="00DD3229" w:rsidRDefault="00DD3229" w:rsidP="00DD3229">
      <w:pPr>
        <w:ind w:left="360"/>
        <w:jc w:val="both"/>
      </w:pPr>
      <w:r>
        <w:t xml:space="preserve">8. Крестьяне только зимой и освобождались от сезонных работ. На печи – то скучно </w:t>
      </w:r>
      <w:proofErr w:type="spellStart"/>
      <w:r>
        <w:t>идеть</w:t>
      </w:r>
      <w:proofErr w:type="spellEnd"/>
      <w:r>
        <w:t xml:space="preserve">. Надо весёлые свадебки играть. </w:t>
      </w:r>
    </w:p>
    <w:p w:rsidR="00DD3229" w:rsidRDefault="00DD3229" w:rsidP="00DD3229">
      <w:pPr>
        <w:ind w:left="360"/>
        <w:jc w:val="both"/>
      </w:pPr>
      <w:r>
        <w:t xml:space="preserve">11. Раньше в обилии детей видели счастье. </w:t>
      </w:r>
      <w:r w:rsidR="00991221">
        <w:t>Д</w:t>
      </w:r>
      <w:r>
        <w:t xml:space="preserve">етушек сам </w:t>
      </w:r>
      <w:r w:rsidR="00991221">
        <w:t xml:space="preserve">Господь подаёт. А коли даёт, стало </w:t>
      </w:r>
      <w:proofErr w:type="gramStart"/>
      <w:r w:rsidR="00991221">
        <w:t>быть</w:t>
      </w:r>
      <w:proofErr w:type="gramEnd"/>
      <w:r w:rsidR="00991221">
        <w:t xml:space="preserve"> любит.</w:t>
      </w:r>
    </w:p>
    <w:p w:rsidR="00991221" w:rsidRDefault="00991221" w:rsidP="00DD3229">
      <w:pPr>
        <w:ind w:left="360"/>
        <w:jc w:val="both"/>
      </w:pPr>
      <w:r>
        <w:t>13. Обычай древний. Идея первенства идёт из Библии.</w:t>
      </w:r>
    </w:p>
    <w:p w:rsidR="00DD3229" w:rsidRDefault="00DD3229" w:rsidP="00DD3229">
      <w:pPr>
        <w:pStyle w:val="a3"/>
        <w:jc w:val="both"/>
      </w:pPr>
      <w:r>
        <w:t xml:space="preserve"> </w:t>
      </w:r>
    </w:p>
    <w:p w:rsidR="00875BA3" w:rsidRDefault="00875BA3" w:rsidP="00875BA3">
      <w:pPr>
        <w:jc w:val="both"/>
      </w:pPr>
    </w:p>
    <w:sectPr w:rsidR="00875BA3" w:rsidSect="005C10B4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76F" w:rsidRDefault="00B9076F" w:rsidP="00991221">
      <w:pPr>
        <w:spacing w:after="0" w:line="240" w:lineRule="auto"/>
      </w:pPr>
      <w:r>
        <w:separator/>
      </w:r>
    </w:p>
  </w:endnote>
  <w:endnote w:type="continuationSeparator" w:id="1">
    <w:p w:rsidR="00B9076F" w:rsidRDefault="00B9076F" w:rsidP="0099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Script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76F" w:rsidRDefault="00B9076F" w:rsidP="00991221">
      <w:pPr>
        <w:spacing w:after="0" w:line="240" w:lineRule="auto"/>
      </w:pPr>
      <w:r>
        <w:separator/>
      </w:r>
    </w:p>
  </w:footnote>
  <w:footnote w:type="continuationSeparator" w:id="1">
    <w:p w:rsidR="00B9076F" w:rsidRDefault="00B9076F" w:rsidP="00991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21" w:rsidRDefault="008F3A1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5251" o:spid="_x0000_s2050" type="#_x0000_t136" style="position:absolute;margin-left:0;margin-top:0;width:527.55pt;height:13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горячи калачи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21" w:rsidRDefault="008F3A1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5252" o:spid="_x0000_s2051" type="#_x0000_t136" style="position:absolute;margin-left:0;margin-top:0;width:527.55pt;height:13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горячи калачи 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21" w:rsidRDefault="008F3A1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5250" o:spid="_x0000_s2049" type="#_x0000_t136" style="position:absolute;margin-left:0;margin-top:0;width:527.55pt;height:13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горячи калачи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C1E95"/>
    <w:multiLevelType w:val="hybridMultilevel"/>
    <w:tmpl w:val="BE88EEB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863B0B"/>
    <w:multiLevelType w:val="hybridMultilevel"/>
    <w:tmpl w:val="8D3E0F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3D1D8A"/>
    <w:multiLevelType w:val="hybridMultilevel"/>
    <w:tmpl w:val="CC6C08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F845A2"/>
    <w:multiLevelType w:val="hybridMultilevel"/>
    <w:tmpl w:val="45BA7C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98101C"/>
    <w:multiLevelType w:val="hybridMultilevel"/>
    <w:tmpl w:val="455EA4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383932"/>
    <w:multiLevelType w:val="hybridMultilevel"/>
    <w:tmpl w:val="D74E899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2E345C5"/>
    <w:multiLevelType w:val="hybridMultilevel"/>
    <w:tmpl w:val="90AC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060F9"/>
    <w:multiLevelType w:val="hybridMultilevel"/>
    <w:tmpl w:val="D7FC9EB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7862737"/>
    <w:multiLevelType w:val="hybridMultilevel"/>
    <w:tmpl w:val="6032EA3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60095E"/>
    <w:multiLevelType w:val="hybridMultilevel"/>
    <w:tmpl w:val="25942A9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C917DE"/>
    <w:multiLevelType w:val="hybridMultilevel"/>
    <w:tmpl w:val="C778DCE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4710EE4"/>
    <w:multiLevelType w:val="hybridMultilevel"/>
    <w:tmpl w:val="0B76F14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48F048E"/>
    <w:multiLevelType w:val="hybridMultilevel"/>
    <w:tmpl w:val="ED928F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3205BC8"/>
    <w:multiLevelType w:val="hybridMultilevel"/>
    <w:tmpl w:val="910E6E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6A2775D"/>
    <w:multiLevelType w:val="hybridMultilevel"/>
    <w:tmpl w:val="B22AA7E0"/>
    <w:lvl w:ilvl="0" w:tplc="A5868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924233"/>
    <w:multiLevelType w:val="hybridMultilevel"/>
    <w:tmpl w:val="DB6650D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15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>
      <o:colormenu v:ext="edit" fillcolor="none [1305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03460"/>
    <w:rsid w:val="002F3A7B"/>
    <w:rsid w:val="005C10B4"/>
    <w:rsid w:val="00603460"/>
    <w:rsid w:val="00676B53"/>
    <w:rsid w:val="0070360B"/>
    <w:rsid w:val="00875BA3"/>
    <w:rsid w:val="008776CB"/>
    <w:rsid w:val="008F3A13"/>
    <w:rsid w:val="00991221"/>
    <w:rsid w:val="00A6292F"/>
    <w:rsid w:val="00B9076F"/>
    <w:rsid w:val="00DD3229"/>
    <w:rsid w:val="00DF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92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91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221"/>
  </w:style>
  <w:style w:type="paragraph" w:styleId="a6">
    <w:name w:val="footer"/>
    <w:basedOn w:val="a"/>
    <w:link w:val="a7"/>
    <w:uiPriority w:val="99"/>
    <w:semiHidden/>
    <w:unhideWhenUsed/>
    <w:rsid w:val="00991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1221"/>
  </w:style>
  <w:style w:type="paragraph" w:styleId="a8">
    <w:name w:val="No Spacing"/>
    <w:link w:val="a9"/>
    <w:uiPriority w:val="1"/>
    <w:qFormat/>
    <w:rsid w:val="005C10B4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5C10B4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5C1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1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B8A51A2E5A47F9A8A8C2AB5719F6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5F8CD-0FA0-45C7-B376-1D0CCCCD22A4}"/>
      </w:docPartPr>
      <w:docPartBody>
        <w:p w:rsidR="00000000" w:rsidRDefault="00555C5D" w:rsidP="00555C5D">
          <w:pPr>
            <w:pStyle w:val="E9B8A51A2E5A47F9A8A8C2AB5719F6D7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  <w:docPart>
      <w:docPartPr>
        <w:name w:val="653813757D8944DE8CEF6278F29ECB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43A8E-7EE9-4A7E-A45D-D841F6100344}"/>
      </w:docPartPr>
      <w:docPartBody>
        <w:p w:rsidR="00000000" w:rsidRDefault="00555C5D" w:rsidP="00555C5D">
          <w:pPr>
            <w:pStyle w:val="653813757D8944DE8CEF6278F29ECB9E"/>
          </w:pPr>
          <w:r>
            <w:rPr>
              <w:b/>
              <w:bCs/>
            </w:rPr>
            <w:t>[Введите название организации]</w:t>
          </w:r>
        </w:p>
      </w:docPartBody>
    </w:docPart>
    <w:docPart>
      <w:docPartPr>
        <w:name w:val="B69917398B1E4C37A8419A0CF9C599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738CEC-B3EC-43DD-808A-E191451E6FD6}"/>
      </w:docPartPr>
      <w:docPartBody>
        <w:p w:rsidR="00000000" w:rsidRDefault="00555C5D" w:rsidP="00555C5D">
          <w:pPr>
            <w:pStyle w:val="B69917398B1E4C37A8419A0CF9C599C5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имя автора]</w:t>
          </w:r>
        </w:p>
      </w:docPartBody>
    </w:docPart>
    <w:docPart>
      <w:docPartPr>
        <w:name w:val="3F49B9B06C3E4BC6BFBAFA7758209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E80561-99E2-4934-A9E4-3BAA8FF9AEE2}"/>
      </w:docPartPr>
      <w:docPartBody>
        <w:p w:rsidR="00000000" w:rsidRDefault="00555C5D" w:rsidP="00555C5D">
          <w:pPr>
            <w:pStyle w:val="3F49B9B06C3E4BC6BFBAFA7758209589"/>
          </w:pPr>
          <w:r>
            <w:rPr>
              <w:b/>
              <w:bCs/>
              <w:color w:val="4F81BD" w:themeColor="accent1"/>
              <w:sz w:val="100"/>
              <w:szCs w:val="100"/>
            </w:rPr>
            <w:t>[Год]</w:t>
          </w:r>
        </w:p>
      </w:docPartBody>
    </w:docPart>
    <w:docPart>
      <w:docPartPr>
        <w:name w:val="A8D988FAD47440E6A216BCBC88CC5C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E41CAF-2FA1-4665-8147-8EA922FD8CF5}"/>
      </w:docPartPr>
      <w:docPartBody>
        <w:p w:rsidR="00000000" w:rsidRDefault="00555C5D" w:rsidP="00555C5D">
          <w:pPr>
            <w:pStyle w:val="A8D988FAD47440E6A216BCBC88CC5C58"/>
          </w:pPr>
          <w:r>
            <w:rPr>
              <w:rFonts w:asciiTheme="majorHAnsi" w:eastAsiaTheme="majorEastAsia" w:hAnsiTheme="majorHAnsi" w:cstheme="majorBidi"/>
              <w:b/>
              <w:bCs/>
              <w:sz w:val="48"/>
              <w:szCs w:val="4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Script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55C5D"/>
    <w:rsid w:val="0055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9B8A51A2E5A47F9A8A8C2AB5719F6D7">
    <w:name w:val="E9B8A51A2E5A47F9A8A8C2AB5719F6D7"/>
    <w:rsid w:val="00555C5D"/>
  </w:style>
  <w:style w:type="paragraph" w:customStyle="1" w:styleId="653813757D8944DE8CEF6278F29ECB9E">
    <w:name w:val="653813757D8944DE8CEF6278F29ECB9E"/>
    <w:rsid w:val="00555C5D"/>
  </w:style>
  <w:style w:type="paragraph" w:customStyle="1" w:styleId="CC7D86FB64D9440ABC56F8F3363857FE">
    <w:name w:val="CC7D86FB64D9440ABC56F8F3363857FE"/>
    <w:rsid w:val="00555C5D"/>
  </w:style>
  <w:style w:type="paragraph" w:customStyle="1" w:styleId="10C0FE67A1F74AB1A37392EDDFAABAD6">
    <w:name w:val="10C0FE67A1F74AB1A37392EDDFAABAD6"/>
    <w:rsid w:val="00555C5D"/>
  </w:style>
  <w:style w:type="paragraph" w:customStyle="1" w:styleId="5E04A2907F24497892505546431405DA">
    <w:name w:val="5E04A2907F24497892505546431405DA"/>
    <w:rsid w:val="00555C5D"/>
  </w:style>
  <w:style w:type="paragraph" w:customStyle="1" w:styleId="B69917398B1E4C37A8419A0CF9C599C5">
    <w:name w:val="B69917398B1E4C37A8419A0CF9C599C5"/>
    <w:rsid w:val="00555C5D"/>
  </w:style>
  <w:style w:type="paragraph" w:customStyle="1" w:styleId="3F49B9B06C3E4BC6BFBAFA7758209589">
    <w:name w:val="3F49B9B06C3E4BC6BFBAFA7758209589"/>
    <w:rsid w:val="00555C5D"/>
  </w:style>
  <w:style w:type="paragraph" w:customStyle="1" w:styleId="A8D988FAD47440E6A216BCBC88CC5C58">
    <w:name w:val="A8D988FAD47440E6A216BCBC88CC5C58"/>
    <w:rsid w:val="00555C5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2009-10-23T00:00:00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БСШ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Горячи калачи из русской печи </dc:title>
  <dc:creator>Пищулина Т.П.</dc:creator>
  <cp:lastModifiedBy>User</cp:lastModifiedBy>
  <cp:revision>2</cp:revision>
  <dcterms:created xsi:type="dcterms:W3CDTF">2009-07-01T05:06:00Z</dcterms:created>
  <dcterms:modified xsi:type="dcterms:W3CDTF">2009-10-23T15:56:00Z</dcterms:modified>
</cp:coreProperties>
</file>